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99" w:leftChars="-95" w:firstLine="197" w:firstLineChars="42"/>
        <w:jc w:val="distribute"/>
        <w:textAlignment w:val="auto"/>
        <w:rPr>
          <w:rFonts w:hint="eastAsia" w:ascii="华文中宋" w:hAnsi="华文中宋" w:eastAsia="华文中宋" w:cs="华文中宋"/>
          <w:b/>
          <w:color w:val="F6100A"/>
          <w:w w:val="90"/>
          <w:kern w:val="0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color w:val="F6100A"/>
          <w:w w:val="90"/>
          <w:kern w:val="0"/>
          <w:sz w:val="52"/>
          <w:szCs w:val="52"/>
        </w:rPr>
        <w:t>中国整形美容协会</w:t>
      </w:r>
      <w:r>
        <w:rPr>
          <w:rFonts w:hint="eastAsia" w:ascii="华文中宋" w:hAnsi="华文中宋" w:eastAsia="华文中宋" w:cs="华文中宋"/>
          <w:b/>
          <w:color w:val="F6100A"/>
          <w:w w:val="90"/>
          <w:kern w:val="0"/>
          <w:sz w:val="52"/>
          <w:szCs w:val="52"/>
          <w:lang w:eastAsia="zh-CN"/>
        </w:rPr>
        <w:t>标准化工作委员会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800" w:lineRule="exact"/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中整协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标委发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leftChars="104" w:firstLine="0" w:firstLineChars="0"/>
        <w:jc w:val="distribute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ascii="仿宋_GB2312" w:eastAsia="仿宋_GB2312"/>
          <w:b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88265</wp:posOffset>
                </wp:positionV>
                <wp:extent cx="5883910" cy="635"/>
                <wp:effectExtent l="0" t="6350" r="13970" b="234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3910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853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.55pt;margin-top:6.95pt;height:0.05pt;width:463.3pt;z-index:251658240;mso-width-relative:page;mso-height-relative:page;" filled="f" stroked="t" coordsize="21600,21600" o:gfxdata="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+64Z62QAAAAgBAAAPAAAAAAAAAAEAIAAA&#10;ACIAAABkcnMvZG93bnJldi54bWxQSwECFAAUAAAACACHTuJA1C6HGQsCAAADBAAADgAAAAAAAAAB&#10;ACAAAAAoAQAAZHJzL2Uyb0RvYy54bWxQSwUGAAAAAAYABgBZAQAApQUAAAAA&#10;">
                <v:fill on="f" focussize="0,0"/>
                <v:stroke weight="3pt" color="#F85346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中国整形美容协会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关于批准发布《乳房整形美容标准》团体标准的公告</w:t>
      </w: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国整形美容协会标准化工作管理办法》的相关规定，《乳房整形美容标准》团体标准已经完成立项、起草、征求意见和审查等标准制定流程，由中国整形美容协会乳房整形美容分会负责组织制定,经协会团体标准委员会审批通过，批准《乳房整形美容标准》（T/CAPA 2-2021）团体标准正式发布，自2021年3月22日起实施。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现予公告。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附件：《乳房整形美容标准》团体标准文本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二0二一年三月二十二日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中国整形美容协会标委会办公室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</w:t>
      </w:r>
    </w:p>
    <w:p>
      <w:pPr>
        <w:tabs>
          <w:tab w:val="left" w:pos="825"/>
        </w:tabs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校对：黄超</w:t>
      </w: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6FA"/>
    <w:rsid w:val="063C4EDB"/>
    <w:rsid w:val="19E01C72"/>
    <w:rsid w:val="1B011583"/>
    <w:rsid w:val="1CFB52BE"/>
    <w:rsid w:val="21E62D85"/>
    <w:rsid w:val="348356EA"/>
    <w:rsid w:val="3887672A"/>
    <w:rsid w:val="3A9F2E7A"/>
    <w:rsid w:val="5A9B2844"/>
    <w:rsid w:val="66D45B28"/>
    <w:rsid w:val="6B4251DC"/>
    <w:rsid w:val="7FC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</dc:creator>
  <cp:lastModifiedBy>%E9%BB%84%E8%B6%85%20%E4%B8%AD%E6%95%B4%</cp:lastModifiedBy>
  <cp:lastPrinted>2021-03-22T02:08:17Z</cp:lastPrinted>
  <dcterms:modified xsi:type="dcterms:W3CDTF">2021-03-22T02:08:45Z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